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20" w:rsidRPr="002F6F20" w:rsidRDefault="002F6F20" w:rsidP="002F6F20">
      <w:pPr>
        <w:widowControl/>
        <w:spacing w:before="150" w:after="150" w:line="360" w:lineRule="auto"/>
        <w:jc w:val="left"/>
        <w:outlineLvl w:val="3"/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</w:pPr>
      <w:r w:rsidRPr="002F6F20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陸委</w:t>
      </w:r>
      <w:proofErr w:type="gramStart"/>
      <w:r w:rsidRPr="002F6F20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會</w:t>
      </w:r>
      <w:proofErr w:type="gramEnd"/>
      <w:r w:rsidRPr="002F6F20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：特定媒體刻意忽視ECFA正面進展，</w:t>
      </w:r>
      <w:proofErr w:type="gramStart"/>
      <w:r w:rsidRPr="002F6F20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嚴</w:t>
      </w:r>
      <w:proofErr w:type="gramEnd"/>
      <w:r w:rsidRPr="002F6F20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重誤</w:t>
      </w:r>
      <w:proofErr w:type="gramStart"/>
      <w:r w:rsidRPr="002F6F20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導</w:t>
      </w:r>
      <w:proofErr w:type="gramEnd"/>
      <w:r w:rsidRPr="002F6F20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社</w:t>
      </w:r>
      <w:proofErr w:type="gramStart"/>
      <w:r w:rsidRPr="002F6F20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會</w:t>
      </w:r>
      <w:proofErr w:type="gramEnd"/>
      <w:r w:rsidRPr="002F6F20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大眾視聽，本</w:t>
      </w:r>
      <w:proofErr w:type="gramStart"/>
      <w:r w:rsidRPr="002F6F20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會</w:t>
      </w:r>
      <w:proofErr w:type="gramEnd"/>
      <w:r w:rsidRPr="002F6F20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深表遺憾</w:t>
      </w:r>
    </w:p>
    <w:p w:rsidR="002F6F20" w:rsidRDefault="002F6F20" w:rsidP="002F6F20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日期:2010-04-08</w:t>
      </w:r>
    </w:p>
    <w:p w:rsidR="002F6F20" w:rsidRPr="002F6F20" w:rsidRDefault="002F6F20" w:rsidP="002F6F20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转载自：</w:t>
      </w:r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http://www.mac.gov.tw/ct.asp?xItem=80868&amp;ctNode=6727&amp;mp=1</w:t>
      </w:r>
    </w:p>
    <w:p w:rsidR="002F6F20" w:rsidRPr="002F6F20" w:rsidRDefault="002F6F20" w:rsidP="002F6F20">
      <w:pPr>
        <w:widowControl/>
        <w:spacing w:after="225" w:line="408" w:lineRule="auto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新聞稿編號第027號</w:t>
      </w:r>
    </w:p>
    <w:p w:rsidR="002F6F20" w:rsidRPr="002F6F20" w:rsidRDefault="002F6F20" w:rsidP="002F6F20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一、針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今（8）日自由時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報報導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「配合中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ECFA文本主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、WTO都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消失」，與事實不符，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嚴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重誤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導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社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大眾視聽，陸委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作以下說明：</w:t>
      </w:r>
    </w:p>
    <w:p w:rsidR="002F6F20" w:rsidRPr="002F6F20" w:rsidRDefault="002F6F20" w:rsidP="002F6F20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（一）「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合作架構協議」（ECFA）是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單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純的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交流及合作事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，不涉及主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及政治問題。簽訂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協議不能有政治前提、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協議中沒有政治語言，是政府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一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貫的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堅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持。政府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秉持「以台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灣為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主，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人民有利」的原則，在「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等、尊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嚴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、互惠」前提下簽署協議。過去四次「江陳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談」簽署12項協議，均有益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台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民生經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，不涉及任何政治、主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問題，就是最好的證明。因此，ECFA不涉及政治問題，本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就是政府的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堅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持，並無配合大陸的問題。</w:t>
      </w:r>
    </w:p>
    <w:p w:rsidR="002F6F20" w:rsidRPr="002F6F20" w:rsidRDefault="002F6F20" w:rsidP="002F6F20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（二）政府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根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據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世界貿易組織(WTO)精神，妥善處理ECFA相關議題，並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尋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求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我方更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有利的條件，我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在WTO中所享的既有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益，不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因簽署ECFA減損，沒有WTO消失的問題。</w:t>
      </w:r>
    </w:p>
    <w:p w:rsidR="002F6F20" w:rsidRPr="002F6F20" w:rsidRDefault="002F6F20" w:rsidP="002F6F20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（三）關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於兩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岸協議的「序言」，主要在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呈現該項協議的基本方向及期望的目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標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，雙方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將參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考過去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岸已簽署的十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幾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項協議處理。有關該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報報導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我方在第二次正式協商就協議文本「序言」提出「不排除台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灣參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與亞太經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合作機制」未獲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方同意一事，因本次協商雙方主要就條文交換意見，並未就序言部分進行討論，並無同意或不同意的問題。</w:t>
      </w:r>
    </w:p>
    <w:p w:rsidR="002F6F20" w:rsidRPr="002F6F20" w:rsidRDefault="002F6F20" w:rsidP="002F6F20">
      <w:pPr>
        <w:widowControl/>
        <w:spacing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二、 ECFA第二次正式協商時，經雙方協商，大陸方面已表示不要求我方進一步開放大陸農產品輸台，在其早期收穫要價中也不包括農產品；大陸方面願意在早收計畫中盡力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不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影響台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的弱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勢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產業和中小企業；雙方並確認ECFA不涉及開放大陸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勞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工的議題。民眾最關切的農產品、弱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勢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產業及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勞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工問題，已獲妥善解決，政府的承諾已經做到。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惟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自由時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報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依其特定立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，刻意忽視ECFA的正面進展，並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近期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內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進行一連串不實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報導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，已有濫用社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公器之嫌，甚至造成社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恐慌，明顯違反公平、公正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報導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及悖離媒體社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責任，本</w:t>
      </w:r>
      <w:proofErr w:type="gramStart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2F6F20">
        <w:rPr>
          <w:rFonts w:ascii="宋体" w:eastAsia="宋体" w:hAnsi="宋体" w:cs="宋体"/>
          <w:color w:val="333333"/>
          <w:kern w:val="0"/>
          <w:sz w:val="24"/>
          <w:szCs w:val="24"/>
        </w:rPr>
        <w:t>深表遺憾。</w:t>
      </w:r>
    </w:p>
    <w:sectPr w:rsidR="002F6F20" w:rsidRPr="002F6F20" w:rsidSect="00923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2A8" w:rsidRDefault="007222A8" w:rsidP="002F6F20">
      <w:r>
        <w:separator/>
      </w:r>
    </w:p>
  </w:endnote>
  <w:endnote w:type="continuationSeparator" w:id="0">
    <w:p w:rsidR="007222A8" w:rsidRDefault="007222A8" w:rsidP="002F6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2A8" w:rsidRDefault="007222A8" w:rsidP="002F6F20">
      <w:r>
        <w:separator/>
      </w:r>
    </w:p>
  </w:footnote>
  <w:footnote w:type="continuationSeparator" w:id="0">
    <w:p w:rsidR="007222A8" w:rsidRDefault="007222A8" w:rsidP="002F6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90E94"/>
    <w:multiLevelType w:val="multilevel"/>
    <w:tmpl w:val="BEE8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F20"/>
    <w:rsid w:val="002F6F20"/>
    <w:rsid w:val="007222A8"/>
    <w:rsid w:val="0092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6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6F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6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6F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5870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2013-11-28T06:13:00Z</dcterms:created>
  <dcterms:modified xsi:type="dcterms:W3CDTF">2013-11-28T06:14:00Z</dcterms:modified>
</cp:coreProperties>
</file>